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EA616" w14:textId="77777777" w:rsidR="00AC3579" w:rsidRDefault="00984ED0">
      <w:pPr>
        <w:spacing w:line="192" w:lineRule="auto"/>
        <w:ind w:firstLineChars="900" w:firstLine="2160"/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校友邦平台实习</w:t>
      </w: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实践</w:t>
      </w:r>
      <w:r w:rsidR="00D31261"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各角色</w:t>
      </w: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协同</w:t>
      </w: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管理</w:t>
      </w: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流程</w:t>
      </w:r>
    </w:p>
    <w:p w14:paraId="50E64959" w14:textId="77777777" w:rsidR="00AC3579" w:rsidRDefault="00984ED0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 w:rsidRPr="00D31261"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（一）教务</w:t>
      </w:r>
      <w:r w:rsidRPr="00D31261"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教师</w:t>
      </w:r>
      <w:r w:rsidR="00D31261">
        <w:rPr>
          <w:rFonts w:ascii="微软雅黑" w:eastAsia="微软雅黑" w:hAnsi="微软雅黑" w:cs="微软雅黑" w:hint="eastAsia"/>
          <w:b/>
          <w:sz w:val="20"/>
          <w:szCs w:val="20"/>
        </w:rPr>
        <w:t>（需在电脑端完成）</w:t>
      </w:r>
    </w:p>
    <w:tbl>
      <w:tblPr>
        <w:tblpPr w:leftFromText="180" w:rightFromText="180" w:vertAnchor="text" w:horzAnchor="margin" w:tblpY="263"/>
        <w:tblOverlap w:val="never"/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456"/>
        <w:gridCol w:w="4770"/>
        <w:gridCol w:w="1245"/>
        <w:gridCol w:w="893"/>
      </w:tblGrid>
      <w:tr w:rsidR="00AC3579" w14:paraId="1F24D079" w14:textId="77777777">
        <w:trPr>
          <w:trHeight w:val="408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</w:tcPr>
          <w:p w14:paraId="2D98AD61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14:paraId="5540381B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关键事项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shd w:val="clear" w:color="auto" w:fill="auto"/>
          </w:tcPr>
          <w:p w14:paraId="1BB543CB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具体内容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</w:tcPr>
          <w:p w14:paraId="13F69060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时间节点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 w14:paraId="750D6D3E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平台模块</w:t>
            </w:r>
          </w:p>
        </w:tc>
      </w:tr>
      <w:tr w:rsidR="00AC3579" w14:paraId="380E0387" w14:textId="77777777">
        <w:trPr>
          <w:trHeight w:val="536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E69A1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71DC1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基础信息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导入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shd w:val="clear" w:color="auto" w:fill="auto"/>
          </w:tcPr>
          <w:p w14:paraId="3B0D4DE7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院系、专业、学生、教师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（辅导员）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等信息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导入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；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27A20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Hans"/>
              </w:rPr>
              <w:t>实习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前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3E3FC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基础信息</w:t>
            </w:r>
          </w:p>
        </w:tc>
      </w:tr>
      <w:tr w:rsidR="00AC3579" w14:paraId="523EDCEC" w14:textId="77777777">
        <w:trPr>
          <w:trHeight w:val="556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A28BD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99434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权限设置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shd w:val="clear" w:color="auto" w:fill="auto"/>
          </w:tcPr>
          <w:p w14:paraId="79E77BE8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各二级学院管理员权限进行分配设置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97E93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Hans"/>
              </w:rPr>
              <w:t>实习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前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99AA7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基础信息</w:t>
            </w:r>
          </w:p>
        </w:tc>
      </w:tr>
      <w:tr w:rsidR="00AC3579" w14:paraId="199A124D" w14:textId="77777777">
        <w:trPr>
          <w:trHeight w:val="556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E2512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10D7D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格式模版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shd w:val="clear" w:color="auto" w:fill="auto"/>
          </w:tcPr>
          <w:p w14:paraId="45FF481B" w14:textId="7C8CA1B6" w:rsidR="00AC3579" w:rsidRDefault="00984ED0">
            <w:pPr>
              <w:jc w:val="lef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实习总结报告模版；成绩鉴定表模版</w:t>
            </w:r>
            <w:r w:rsidR="00D31261" w:rsidRPr="00D31261">
              <w:rPr>
                <w:rFonts w:ascii="微软雅黑" w:eastAsia="微软雅黑" w:hAnsi="微软雅黑" w:cs="微软雅黑" w:hint="eastAsia"/>
                <w:b/>
                <w:sz w:val="16"/>
                <w:szCs w:val="20"/>
              </w:rPr>
              <w:t>（院级角色也可以上传实习报告</w:t>
            </w:r>
            <w:r>
              <w:rPr>
                <w:rFonts w:ascii="微软雅黑" w:eastAsia="微软雅黑" w:hAnsi="微软雅黑" w:cs="微软雅黑" w:hint="eastAsia"/>
                <w:b/>
                <w:sz w:val="16"/>
                <w:szCs w:val="20"/>
              </w:rPr>
              <w:t>模板</w:t>
            </w:r>
            <w:bookmarkStart w:id="0" w:name="_GoBack"/>
            <w:bookmarkEnd w:id="0"/>
            <w:r w:rsidR="00D31261" w:rsidRPr="00D31261">
              <w:rPr>
                <w:rFonts w:ascii="微软雅黑" w:eastAsia="微软雅黑" w:hAnsi="微软雅黑" w:cs="微软雅黑" w:hint="eastAsia"/>
                <w:b/>
                <w:sz w:val="16"/>
                <w:szCs w:val="20"/>
              </w:rPr>
              <w:t>，成绩鉴定表需发工作人员上传）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E0986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Hans"/>
              </w:rPr>
              <w:t>实习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前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05218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实习计划</w:t>
            </w:r>
          </w:p>
        </w:tc>
      </w:tr>
      <w:tr w:rsidR="00AC3579" w14:paraId="6A86567E" w14:textId="77777777">
        <w:trPr>
          <w:trHeight w:val="534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E4D81" w14:textId="217920C3" w:rsidR="00AC3579" w:rsidRDefault="00984ED0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03C62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月报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总结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shd w:val="clear" w:color="auto" w:fill="auto"/>
          </w:tcPr>
          <w:p w14:paraId="1E89525F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查收全校月报和总结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9C707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定期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51A13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平台发送</w:t>
            </w:r>
          </w:p>
        </w:tc>
      </w:tr>
      <w:tr w:rsidR="00AC3579" w14:paraId="15B5A845" w14:textId="77777777">
        <w:trPr>
          <w:trHeight w:val="534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108E6" w14:textId="4A6E6A8F" w:rsidR="00AC3579" w:rsidRDefault="00984ED0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5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F3354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Hans"/>
              </w:rPr>
              <w:t>基地导入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shd w:val="clear" w:color="auto" w:fill="auto"/>
          </w:tcPr>
          <w:p w14:paraId="6450D3D6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Hans"/>
              </w:rPr>
              <w:t>全校基地统一管理</w:t>
            </w:r>
            <w:r w:rsidR="00D31261" w:rsidRPr="00571440">
              <w:rPr>
                <w:rFonts w:ascii="微软雅黑" w:eastAsia="微软雅黑" w:hAnsi="微软雅黑" w:cs="微软雅黑" w:hint="eastAsia"/>
                <w:b/>
                <w:sz w:val="16"/>
                <w:szCs w:val="20"/>
                <w:lang w:eastAsia="zh-Hans"/>
              </w:rPr>
              <w:t>（院级</w:t>
            </w:r>
            <w:r w:rsidR="00D31261" w:rsidRPr="00571440">
              <w:rPr>
                <w:rFonts w:ascii="微软雅黑" w:eastAsia="微软雅黑" w:hAnsi="微软雅黑" w:cs="微软雅黑" w:hint="eastAsia"/>
                <w:b/>
                <w:sz w:val="16"/>
                <w:szCs w:val="20"/>
              </w:rPr>
              <w:t>角色</w:t>
            </w:r>
            <w:r w:rsidR="00571440">
              <w:rPr>
                <w:rFonts w:ascii="微软雅黑" w:eastAsia="微软雅黑" w:hAnsi="微软雅黑" w:cs="微软雅黑" w:hint="eastAsia"/>
                <w:b/>
                <w:sz w:val="16"/>
                <w:szCs w:val="20"/>
              </w:rPr>
              <w:t>权限</w:t>
            </w:r>
            <w:r w:rsidR="00D31261" w:rsidRPr="00571440">
              <w:rPr>
                <w:rFonts w:ascii="微软雅黑" w:eastAsia="微软雅黑" w:hAnsi="微软雅黑" w:cs="微软雅黑" w:hint="eastAsia"/>
                <w:b/>
                <w:sz w:val="16"/>
                <w:szCs w:val="20"/>
              </w:rPr>
              <w:t>也可以导入基地</w:t>
            </w:r>
            <w:r w:rsidR="00D31261" w:rsidRPr="00571440">
              <w:rPr>
                <w:rFonts w:ascii="微软雅黑" w:eastAsia="微软雅黑" w:hAnsi="微软雅黑" w:cs="微软雅黑" w:hint="eastAsia"/>
                <w:b/>
                <w:sz w:val="16"/>
                <w:szCs w:val="20"/>
                <w:lang w:eastAsia="zh-Hans"/>
              </w:rPr>
              <w:t>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BAD09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Hans"/>
              </w:rPr>
              <w:t>实习前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9E227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Hans"/>
              </w:rPr>
              <w:t>基地</w:t>
            </w:r>
          </w:p>
        </w:tc>
      </w:tr>
    </w:tbl>
    <w:p w14:paraId="75051815" w14:textId="5B418B5F" w:rsidR="00AC3579" w:rsidRDefault="00984ED0">
      <w:pPr>
        <w:rPr>
          <w:rFonts w:ascii="微软雅黑" w:eastAsia="微软雅黑" w:hAnsi="微软雅黑" w:cs="微软雅黑" w:hint="eastAsia"/>
          <w:b/>
          <w:sz w:val="20"/>
          <w:szCs w:val="20"/>
        </w:rPr>
      </w:pP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（二）院级</w:t>
      </w:r>
      <w:r w:rsidRPr="00D31261"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（</w:t>
      </w:r>
      <w:r w:rsidRPr="00D31261"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一般</w:t>
      </w: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副院长</w:t>
      </w: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/</w:t>
      </w: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教学秘书</w:t>
      </w:r>
      <w:r w:rsidRPr="00D31261"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）</w:t>
      </w: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/</w:t>
      </w: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教研室主任</w:t>
      </w: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/</w:t>
      </w: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专业</w:t>
      </w:r>
      <w:r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实习</w:t>
      </w: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负责</w:t>
      </w:r>
      <w:r w:rsidRPr="00984ED0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人</w:t>
      </w:r>
      <w:r w:rsidRPr="00984ED0"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等</w:t>
      </w:r>
      <w:r w:rsidR="00D31261">
        <w:rPr>
          <w:rFonts w:ascii="微软雅黑" w:eastAsia="微软雅黑" w:hAnsi="微软雅黑" w:cs="微软雅黑" w:hint="eastAsia"/>
          <w:b/>
          <w:sz w:val="20"/>
          <w:szCs w:val="20"/>
        </w:rPr>
        <w:t>（需在电脑端完成）</w:t>
      </w:r>
    </w:p>
    <w:tbl>
      <w:tblPr>
        <w:tblW w:w="8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843"/>
        <w:gridCol w:w="3827"/>
        <w:gridCol w:w="1276"/>
        <w:gridCol w:w="1276"/>
      </w:tblGrid>
      <w:tr w:rsidR="00AC3579" w14:paraId="32995340" w14:textId="77777777" w:rsidTr="00984ED0">
        <w:trPr>
          <w:trHeight w:val="495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9E699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056EB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关键事项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35F52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具体内容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CA07C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时间节点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58AC4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平台模块</w:t>
            </w:r>
          </w:p>
        </w:tc>
      </w:tr>
      <w:tr w:rsidR="00AC3579" w14:paraId="470ECC42" w14:textId="77777777" w:rsidTr="00984ED0">
        <w:trPr>
          <w:trHeight w:val="674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B941E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E22E2" w14:textId="33EF943A" w:rsidR="00AC3579" w:rsidRDefault="00834D7D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实践类型和</w:t>
            </w:r>
            <w:r w:rsidR="00984ED0">
              <w:rPr>
                <w:rFonts w:ascii="微软雅黑" w:eastAsia="微软雅黑" w:hAnsi="微软雅黑" w:cs="微软雅黑"/>
                <w:sz w:val="20"/>
                <w:szCs w:val="20"/>
              </w:rPr>
              <w:t>课程录入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</w:tcPr>
          <w:p w14:paraId="595D05BA" w14:textId="5D505D81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录入本院实习</w:t>
            </w:r>
            <w:r w:rsidR="00834D7D">
              <w:rPr>
                <w:rFonts w:ascii="微软雅黑" w:eastAsia="微软雅黑" w:hAnsi="微软雅黑" w:cs="微软雅黑" w:hint="eastAsia"/>
                <w:sz w:val="20"/>
                <w:szCs w:val="20"/>
              </w:rPr>
              <w:t>类型和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课程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1914D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023EC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基础信息</w:t>
            </w:r>
          </w:p>
        </w:tc>
      </w:tr>
      <w:tr w:rsidR="00984ED0" w14:paraId="484F38DB" w14:textId="77777777" w:rsidTr="00984ED0">
        <w:trPr>
          <w:trHeight w:val="735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279F0" w14:textId="29111D7F" w:rsidR="00984ED0" w:rsidRDefault="00984ED0" w:rsidP="002A7AC3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CD695" w14:textId="77777777" w:rsidR="00984ED0" w:rsidRDefault="00984ED0" w:rsidP="002A7AC3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发布实习计划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</w:tcPr>
          <w:p w14:paraId="02710FA3" w14:textId="77777777" w:rsidR="00984ED0" w:rsidRDefault="00984ED0" w:rsidP="002A7AC3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设置实习具体时间、负责老师；实习任务安排（项目）、实习要求（考核规则）、匹配校内指导老师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19D48" w14:textId="77777777" w:rsidR="00984ED0" w:rsidRDefault="00984ED0" w:rsidP="002A7AC3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BAE6D" w14:textId="352C4A04" w:rsidR="00984ED0" w:rsidRDefault="00984ED0" w:rsidP="002A7AC3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实践教学-  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实习计划</w:t>
            </w:r>
          </w:p>
        </w:tc>
      </w:tr>
      <w:tr w:rsidR="00AC3579" w14:paraId="2AC74F45" w14:textId="77777777" w:rsidTr="00984ED0">
        <w:trPr>
          <w:trHeight w:val="609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DBDAF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2B777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进程监督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</w:tcPr>
          <w:p w14:paraId="006548B8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实习计划进度及时查看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37151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定期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F0C4A" w14:textId="56D568AA" w:rsidR="00AC3579" w:rsidRDefault="00984ED0">
            <w:pPr>
              <w:jc w:val="lef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实践教学</w:t>
            </w:r>
          </w:p>
        </w:tc>
      </w:tr>
      <w:tr w:rsidR="00984ED0" w14:paraId="687E5B90" w14:textId="77777777" w:rsidTr="00984ED0">
        <w:trPr>
          <w:trHeight w:val="735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8E27B" w14:textId="331C2EF0" w:rsidR="00984ED0" w:rsidRDefault="00984ED0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56F6A" w14:textId="04C2BC26" w:rsidR="00984ED0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月报/总结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</w:tcPr>
          <w:p w14:paraId="389FEA1C" w14:textId="72226111" w:rsidR="00984ED0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查收本院的实习月报和总结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4FB47" w14:textId="1983BE40" w:rsidR="00984ED0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定期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8BB19" w14:textId="50B70CF0" w:rsidR="00984ED0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平台发送</w:t>
            </w:r>
          </w:p>
        </w:tc>
      </w:tr>
    </w:tbl>
    <w:p w14:paraId="528B86F7" w14:textId="77777777" w:rsidR="00AC3579" w:rsidRDefault="00AC3579">
      <w:pPr>
        <w:rPr>
          <w:rFonts w:ascii="微软雅黑" w:eastAsia="微软雅黑" w:hAnsi="微软雅黑" w:cs="微软雅黑"/>
          <w:b/>
          <w:sz w:val="20"/>
          <w:szCs w:val="20"/>
        </w:rPr>
      </w:pPr>
    </w:p>
    <w:p w14:paraId="4DC5A1E6" w14:textId="77777777" w:rsidR="00AC3579" w:rsidRDefault="00AC3579">
      <w:pPr>
        <w:rPr>
          <w:rFonts w:ascii="微软雅黑" w:eastAsia="微软雅黑" w:hAnsi="微软雅黑" w:cs="微软雅黑"/>
          <w:b/>
          <w:sz w:val="20"/>
          <w:szCs w:val="20"/>
        </w:rPr>
      </w:pPr>
    </w:p>
    <w:p w14:paraId="31E0CB2C" w14:textId="77777777" w:rsidR="00AC3579" w:rsidRDefault="00AC3579">
      <w:pPr>
        <w:rPr>
          <w:rFonts w:ascii="微软雅黑" w:eastAsia="微软雅黑" w:hAnsi="微软雅黑" w:cs="微软雅黑"/>
          <w:b/>
          <w:sz w:val="20"/>
          <w:szCs w:val="20"/>
        </w:rPr>
      </w:pPr>
    </w:p>
    <w:p w14:paraId="17DF2FED" w14:textId="77777777" w:rsidR="00AC3579" w:rsidRDefault="00AC3579">
      <w:pPr>
        <w:rPr>
          <w:rFonts w:ascii="微软雅黑" w:eastAsia="微软雅黑" w:hAnsi="微软雅黑" w:cs="微软雅黑"/>
          <w:b/>
          <w:sz w:val="20"/>
          <w:szCs w:val="20"/>
        </w:rPr>
      </w:pPr>
    </w:p>
    <w:p w14:paraId="683E61E0" w14:textId="77777777" w:rsidR="00AC3579" w:rsidRPr="00D31261" w:rsidRDefault="00984ED0">
      <w:pPr>
        <w:rPr>
          <w:rFonts w:ascii="微软雅黑" w:eastAsia="微软雅黑" w:hAnsi="微软雅黑" w:cs="微软雅黑"/>
          <w:b/>
          <w:sz w:val="18"/>
          <w:szCs w:val="20"/>
        </w:rPr>
      </w:pP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lastRenderedPageBreak/>
        <w:t>（</w:t>
      </w:r>
      <w:r w:rsidRPr="00D31261">
        <w:rPr>
          <w:rFonts w:ascii="微软雅黑" w:eastAsia="微软雅黑" w:hAnsi="微软雅黑" w:cs="微软雅黑" w:hint="eastAsia"/>
          <w:b/>
          <w:sz w:val="20"/>
          <w:szCs w:val="20"/>
          <w:highlight w:val="yellow"/>
          <w:lang w:eastAsia="zh-Hans"/>
        </w:rPr>
        <w:t>三</w:t>
      </w:r>
      <w:r w:rsidRPr="00D31261">
        <w:rPr>
          <w:rFonts w:ascii="微软雅黑" w:eastAsia="微软雅黑" w:hAnsi="微软雅黑" w:cs="微软雅黑"/>
          <w:b/>
          <w:sz w:val="20"/>
          <w:szCs w:val="20"/>
          <w:highlight w:val="yellow"/>
        </w:rPr>
        <w:t>）</w:t>
      </w:r>
      <w:r w:rsidRPr="00D31261"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校内指导</w:t>
      </w:r>
      <w:r w:rsidRPr="00D31261"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教</w:t>
      </w:r>
      <w:r w:rsidRPr="00D31261">
        <w:rPr>
          <w:rFonts w:ascii="微软雅黑" w:eastAsia="微软雅黑" w:hAnsi="微软雅黑" w:cs="微软雅黑" w:hint="eastAsia"/>
          <w:b/>
          <w:sz w:val="20"/>
          <w:szCs w:val="20"/>
          <w:highlight w:val="yellow"/>
        </w:rPr>
        <w:t>师</w:t>
      </w:r>
      <w:r w:rsidR="00D31261" w:rsidRPr="00D31261">
        <w:rPr>
          <w:rFonts w:ascii="微软雅黑" w:eastAsia="微软雅黑" w:hAnsi="微软雅黑" w:cs="微软雅黑" w:hint="eastAsia"/>
          <w:b/>
          <w:sz w:val="18"/>
          <w:szCs w:val="20"/>
        </w:rPr>
        <w:t>（周志和实习报告的批阅可在微信小程序完成；导出实习报告或者手册需在电脑端）</w:t>
      </w:r>
    </w:p>
    <w:tbl>
      <w:tblPr>
        <w:tblW w:w="90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2295"/>
        <w:gridCol w:w="2552"/>
        <w:gridCol w:w="1701"/>
        <w:gridCol w:w="1843"/>
      </w:tblGrid>
      <w:tr w:rsidR="00AC3579" w14:paraId="5F1430A3" w14:textId="77777777">
        <w:trPr>
          <w:trHeight w:val="446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DB2DB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3454A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关键事项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5F788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具体内容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5F978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时间节点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03B00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平台模块</w:t>
            </w:r>
          </w:p>
        </w:tc>
      </w:tr>
      <w:tr w:rsidR="00AC3579" w14:paraId="5081635A" w14:textId="77777777">
        <w:trPr>
          <w:trHeight w:val="1058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ABB8D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9DDFF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集中报名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自主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岗位审核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66E4D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学生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报名集中项目或自主实习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岗位审核；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28B0A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CDD45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报名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岗位审核</w:t>
            </w:r>
          </w:p>
        </w:tc>
      </w:tr>
      <w:tr w:rsidR="00AC3579" w14:paraId="27ECEB4D" w14:textId="77777777">
        <w:trPr>
          <w:trHeight w:val="534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D51E2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B0AF0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过程资料批阅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F901A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批阅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日、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周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志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等过程资料；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7F31D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每天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或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每周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665D2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周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志批阅</w:t>
            </w:r>
          </w:p>
        </w:tc>
      </w:tr>
      <w:tr w:rsidR="00AC3579" w14:paraId="2CE1755A" w14:textId="77777777">
        <w:trPr>
          <w:trHeight w:val="542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BC3C9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2D58E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实习报告、鉴定表评审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772C4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在线给分和撰写评语；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A9C4C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根据学校时间安排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AFA4E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报告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批阅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实习成绩鉴定表</w:t>
            </w:r>
          </w:p>
        </w:tc>
      </w:tr>
    </w:tbl>
    <w:p w14:paraId="605FD0A4" w14:textId="77777777" w:rsidR="00AC3579" w:rsidRDefault="00984ED0">
      <w:pPr>
        <w:ind w:firstLineChars="100" w:firstLine="200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r w:rsidRPr="00D31261">
        <w:rPr>
          <w:rFonts w:ascii="微软雅黑" w:eastAsia="微软雅黑" w:hAnsi="微软雅黑" w:cs="微软雅黑"/>
          <w:b/>
          <w:bCs/>
          <w:sz w:val="20"/>
          <w:szCs w:val="20"/>
          <w:highlight w:val="yellow"/>
        </w:rPr>
        <w:t>（</w:t>
      </w:r>
      <w:r w:rsidRPr="00D31261">
        <w:rPr>
          <w:rFonts w:ascii="微软雅黑" w:eastAsia="微软雅黑" w:hAnsi="微软雅黑" w:cs="微软雅黑" w:hint="eastAsia"/>
          <w:b/>
          <w:bCs/>
          <w:sz w:val="20"/>
          <w:szCs w:val="20"/>
          <w:highlight w:val="yellow"/>
          <w:lang w:eastAsia="zh-Hans"/>
        </w:rPr>
        <w:t>四</w:t>
      </w:r>
      <w:r w:rsidRPr="00D31261">
        <w:rPr>
          <w:rFonts w:ascii="微软雅黑" w:eastAsia="微软雅黑" w:hAnsi="微软雅黑" w:cs="微软雅黑"/>
          <w:b/>
          <w:bCs/>
          <w:sz w:val="20"/>
          <w:szCs w:val="20"/>
          <w:highlight w:val="yellow"/>
        </w:rPr>
        <w:t>）学生</w:t>
      </w:r>
      <w:r w:rsidR="00D31261">
        <w:rPr>
          <w:rFonts w:ascii="微软雅黑" w:eastAsia="微软雅黑" w:hAnsi="微软雅黑" w:cs="微软雅黑" w:hint="eastAsia"/>
          <w:b/>
          <w:bCs/>
          <w:sz w:val="20"/>
          <w:szCs w:val="20"/>
        </w:rPr>
        <w:t>（签到，周志，评价可在微信小程序完成；下载实习报告填写上传可在电脑端完成）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295"/>
        <w:gridCol w:w="2552"/>
        <w:gridCol w:w="1701"/>
        <w:gridCol w:w="1843"/>
      </w:tblGrid>
      <w:tr w:rsidR="00AC3579" w14:paraId="5F093649" w14:textId="77777777">
        <w:trPr>
          <w:trHeight w:val="446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40057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DE80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关键事项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DA69E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具体内容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DFE9A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时间节点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D0F85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平台模块</w:t>
            </w:r>
          </w:p>
        </w:tc>
      </w:tr>
      <w:tr w:rsidR="00AC3579" w14:paraId="4F4D8530" w14:textId="77777777">
        <w:trPr>
          <w:trHeight w:val="615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4679B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7A463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学籍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认证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A4634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认证自己的学籍信息；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4035E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21C1F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认证学籍</w:t>
            </w:r>
          </w:p>
        </w:tc>
      </w:tr>
      <w:tr w:rsidR="00AC3579" w14:paraId="5E385FD5" w14:textId="77777777">
        <w:trPr>
          <w:trHeight w:val="534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B578E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AC99D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查看实习课程与计划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55C95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实习时间、要求、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任务安排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DA415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C9F4F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实习计划课表</w:t>
            </w:r>
          </w:p>
        </w:tc>
      </w:tr>
      <w:tr w:rsidR="00AC3579" w14:paraId="421E96F3" w14:textId="77777777">
        <w:trPr>
          <w:trHeight w:val="542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148D2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35CFC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落实实习岗位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2E7F9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报名集中项目</w:t>
            </w:r>
          </w:p>
          <w:p w14:paraId="19E9E652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或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按要求提交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岗位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5875E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7081A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学校实践课程</w:t>
            </w:r>
          </w:p>
        </w:tc>
      </w:tr>
      <w:tr w:rsidR="00AC3579" w14:paraId="4DFE0CB4" w14:textId="77777777">
        <w:trPr>
          <w:trHeight w:val="664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1C963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79E07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提交过程资料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63BD3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周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志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1D9DB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实习中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F75FC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周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志</w:t>
            </w:r>
          </w:p>
        </w:tc>
      </w:tr>
      <w:tr w:rsidR="00AC3579" w14:paraId="78A24B75" w14:textId="77777777">
        <w:trPr>
          <w:trHeight w:val="664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A2C29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CE169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提交实习报告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03BAF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下载实习报告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模板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，填写后按要求格式提交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E6771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后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31CBD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实习报告</w:t>
            </w:r>
          </w:p>
        </w:tc>
      </w:tr>
      <w:tr w:rsidR="00AC3579" w14:paraId="0A87E5A8" w14:textId="77777777">
        <w:trPr>
          <w:trHeight w:val="664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5CEAE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6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69065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导出实习手册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实习成绩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E72D2" w14:textId="77777777" w:rsidR="00AC3579" w:rsidRDefault="00984ED0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实习资料、实习成果达到学校要求，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一键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导出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7AD25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后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A2987" w14:textId="77777777" w:rsidR="00AC3579" w:rsidRDefault="00984ED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实习报告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实习成绩鉴定表</w:t>
            </w:r>
          </w:p>
        </w:tc>
      </w:tr>
    </w:tbl>
    <w:p w14:paraId="1A8207B2" w14:textId="77777777" w:rsidR="00AC3579" w:rsidRDefault="00AC3579">
      <w:pPr>
        <w:jc w:val="center"/>
        <w:rPr>
          <w:rFonts w:ascii="微软雅黑" w:eastAsia="微软雅黑" w:hAnsi="微软雅黑" w:cs="微软雅黑"/>
          <w:sz w:val="20"/>
          <w:szCs w:val="20"/>
        </w:rPr>
      </w:pPr>
    </w:p>
    <w:sectPr w:rsidR="00AC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9837DB"/>
    <w:rsid w:val="D3D6D83E"/>
    <w:rsid w:val="DCD790D6"/>
    <w:rsid w:val="DD3F0210"/>
    <w:rsid w:val="FBFFE8B0"/>
    <w:rsid w:val="000677FF"/>
    <w:rsid w:val="0007110D"/>
    <w:rsid w:val="000F1745"/>
    <w:rsid w:val="00165CFB"/>
    <w:rsid w:val="001913C1"/>
    <w:rsid w:val="001F6773"/>
    <w:rsid w:val="00222897"/>
    <w:rsid w:val="002E468D"/>
    <w:rsid w:val="00326597"/>
    <w:rsid w:val="003B7B25"/>
    <w:rsid w:val="00413A9A"/>
    <w:rsid w:val="00463A77"/>
    <w:rsid w:val="0052760D"/>
    <w:rsid w:val="00571440"/>
    <w:rsid w:val="00591DEA"/>
    <w:rsid w:val="0061710E"/>
    <w:rsid w:val="006A1E64"/>
    <w:rsid w:val="007249B1"/>
    <w:rsid w:val="00743112"/>
    <w:rsid w:val="00763033"/>
    <w:rsid w:val="007906C4"/>
    <w:rsid w:val="007B4B53"/>
    <w:rsid w:val="007C3BDD"/>
    <w:rsid w:val="008319B5"/>
    <w:rsid w:val="00834D7D"/>
    <w:rsid w:val="00927D59"/>
    <w:rsid w:val="00984ED0"/>
    <w:rsid w:val="009B3609"/>
    <w:rsid w:val="00A619F9"/>
    <w:rsid w:val="00A73656"/>
    <w:rsid w:val="00AC3579"/>
    <w:rsid w:val="00AE2091"/>
    <w:rsid w:val="00B000EE"/>
    <w:rsid w:val="00C16ADC"/>
    <w:rsid w:val="00C33FCD"/>
    <w:rsid w:val="00D31261"/>
    <w:rsid w:val="00D36DB9"/>
    <w:rsid w:val="00D4551B"/>
    <w:rsid w:val="00DA2849"/>
    <w:rsid w:val="00E25E77"/>
    <w:rsid w:val="00EE5833"/>
    <w:rsid w:val="00F42459"/>
    <w:rsid w:val="00F54385"/>
    <w:rsid w:val="00FA3234"/>
    <w:rsid w:val="00FF77B7"/>
    <w:rsid w:val="01D326CF"/>
    <w:rsid w:val="04DC2D5F"/>
    <w:rsid w:val="149F232E"/>
    <w:rsid w:val="1D0867BB"/>
    <w:rsid w:val="279470A2"/>
    <w:rsid w:val="339837DB"/>
    <w:rsid w:val="39FD34AE"/>
    <w:rsid w:val="3DDA20CF"/>
    <w:rsid w:val="3FAFBE81"/>
    <w:rsid w:val="45956F9F"/>
    <w:rsid w:val="488A681C"/>
    <w:rsid w:val="48AD7E2F"/>
    <w:rsid w:val="49A223AB"/>
    <w:rsid w:val="53F32D7C"/>
    <w:rsid w:val="5EDFA863"/>
    <w:rsid w:val="5FBF3EA7"/>
    <w:rsid w:val="61221C28"/>
    <w:rsid w:val="651850C0"/>
    <w:rsid w:val="664A71BE"/>
    <w:rsid w:val="691C211D"/>
    <w:rsid w:val="706E6F7F"/>
    <w:rsid w:val="73985813"/>
    <w:rsid w:val="74C0391A"/>
    <w:rsid w:val="74D42441"/>
    <w:rsid w:val="7BFF3E74"/>
    <w:rsid w:val="7EE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3FD3E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146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32</cp:revision>
  <dcterms:created xsi:type="dcterms:W3CDTF">2016-10-11T01:01:00Z</dcterms:created>
  <dcterms:modified xsi:type="dcterms:W3CDTF">2020-12-17T01:15:00Z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