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8"/>
        <w:gridCol w:w="3861"/>
        <w:gridCol w:w="5809"/>
        <w:gridCol w:w="2050"/>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0" w:type="pct"/>
            <w:gridSpan w:val="5"/>
            <w:tcBorders>
              <w:top w:val="nil"/>
              <w:left w:val="nil"/>
              <w:bottom w:val="nil"/>
              <w:right w:val="nil"/>
            </w:tcBorders>
            <w:shd w:val="clear" w:color="auto" w:fill="auto"/>
            <w:vAlign w:val="center"/>
          </w:tcPr>
          <w:p>
            <w:pPr>
              <w:pStyle w:val="6"/>
              <w:widowControl/>
              <w:spacing w:beforeAutospacing="0" w:afterAutospacing="0" w:line="360" w:lineRule="exact"/>
              <w:rPr>
                <w:rFonts w:ascii="Times New Roman" w:hAnsi="Times New Roman" w:eastAsia="华文中宋" w:cs="Times New Roman"/>
                <w:b/>
                <w:bCs/>
                <w:i w:val="0"/>
                <w:iCs w:val="0"/>
                <w:color w:val="000000"/>
                <w:sz w:val="40"/>
                <w:szCs w:val="40"/>
                <w:u w:val="none"/>
              </w:rPr>
            </w:pPr>
            <w:r>
              <w:rPr>
                <w:rStyle w:val="9"/>
                <w:rFonts w:hint="default" w:ascii="Times New Roman" w:hAnsi="Times New Roman" w:eastAsia="黑体" w:cs="Times New Roman"/>
                <w:color w:val="222222"/>
                <w:kern w:val="0"/>
                <w:sz w:val="30"/>
                <w:szCs w:val="30"/>
                <w:shd w:val="clear" w:color="auto" w:fill="FFFFFF"/>
                <w:lang w:val="en-US" w:eastAsia="zh-CN" w:bidi="ar-SA"/>
              </w:rPr>
              <w:t xml:space="preserve">附件1：            </w:t>
            </w:r>
            <w:r>
              <w:rPr>
                <w:rFonts w:hint="default" w:ascii="Times New Roman" w:hAnsi="Times New Roman" w:eastAsia="华文中宋" w:cs="Times New Roman"/>
                <w:b/>
                <w:bCs/>
                <w:i w:val="0"/>
                <w:iCs w:val="0"/>
                <w:color w:val="000000"/>
                <w:kern w:val="0"/>
                <w:sz w:val="40"/>
                <w:szCs w:val="40"/>
                <w:u w:val="none"/>
                <w:lang w:val="en-US" w:eastAsia="zh-CN" w:bidi="ar"/>
              </w:rPr>
              <w:t>2024年盐城师范学院校定A类学科竞赛汇总表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华文中宋" w:cs="Times New Roman"/>
                <w:b/>
                <w:bCs/>
                <w:i w:val="0"/>
                <w:iCs w:val="0"/>
                <w:color w:val="000000"/>
                <w:sz w:val="28"/>
                <w:szCs w:val="28"/>
                <w:u w:val="none"/>
              </w:rPr>
            </w:pPr>
            <w:r>
              <w:rPr>
                <w:rFonts w:hint="default" w:ascii="Times New Roman" w:hAnsi="Times New Roman" w:eastAsia="华文中宋" w:cs="Times New Roman"/>
                <w:b/>
                <w:bCs/>
                <w:i w:val="0"/>
                <w:iCs w:val="0"/>
                <w:color w:val="000000"/>
                <w:kern w:val="0"/>
                <w:sz w:val="28"/>
                <w:szCs w:val="28"/>
                <w:u w:val="none"/>
                <w:lang w:val="en-US" w:eastAsia="zh-CN" w:bidi="ar"/>
              </w:rPr>
              <w:t>序号</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华文中宋" w:cs="Times New Roman"/>
                <w:b/>
                <w:bCs/>
                <w:i w:val="0"/>
                <w:iCs w:val="0"/>
                <w:color w:val="000000"/>
                <w:sz w:val="28"/>
                <w:szCs w:val="28"/>
                <w:u w:val="none"/>
              </w:rPr>
            </w:pPr>
            <w:r>
              <w:rPr>
                <w:rFonts w:hint="default" w:ascii="Times New Roman" w:hAnsi="Times New Roman" w:eastAsia="华文中宋" w:cs="Times New Roman"/>
                <w:b/>
                <w:bCs/>
                <w:i w:val="0"/>
                <w:iCs w:val="0"/>
                <w:color w:val="000000"/>
                <w:kern w:val="0"/>
                <w:sz w:val="28"/>
                <w:szCs w:val="28"/>
                <w:u w:val="none"/>
                <w:lang w:val="en-US" w:eastAsia="zh-CN" w:bidi="ar"/>
              </w:rPr>
              <w:t>A类国家级竞赛名称</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华文中宋" w:cs="Times New Roman"/>
                <w:b/>
                <w:bCs/>
                <w:i w:val="0"/>
                <w:iCs w:val="0"/>
                <w:color w:val="000000"/>
                <w:sz w:val="28"/>
                <w:szCs w:val="28"/>
                <w:u w:val="none"/>
              </w:rPr>
            </w:pPr>
            <w:r>
              <w:rPr>
                <w:rFonts w:hint="default" w:ascii="Times New Roman" w:hAnsi="Times New Roman" w:eastAsia="华文中宋" w:cs="Times New Roman"/>
                <w:b/>
                <w:bCs/>
                <w:i w:val="0"/>
                <w:iCs w:val="0"/>
                <w:color w:val="000000"/>
                <w:kern w:val="0"/>
                <w:sz w:val="28"/>
                <w:szCs w:val="28"/>
                <w:u w:val="none"/>
                <w:lang w:val="en-US" w:eastAsia="zh-CN" w:bidi="ar"/>
              </w:rPr>
              <w:t>A类省级竞赛名称</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华文中宋" w:cs="Times New Roman"/>
                <w:b/>
                <w:bCs/>
                <w:i w:val="0"/>
                <w:iCs w:val="0"/>
                <w:color w:val="000000"/>
                <w:sz w:val="28"/>
                <w:szCs w:val="28"/>
                <w:u w:val="none"/>
              </w:rPr>
            </w:pPr>
            <w:r>
              <w:rPr>
                <w:rFonts w:hint="default" w:ascii="Times New Roman" w:hAnsi="Times New Roman" w:eastAsia="华文中宋" w:cs="Times New Roman"/>
                <w:b/>
                <w:bCs/>
                <w:i w:val="0"/>
                <w:iCs w:val="0"/>
                <w:color w:val="000000"/>
                <w:kern w:val="0"/>
                <w:sz w:val="28"/>
                <w:szCs w:val="28"/>
                <w:u w:val="none"/>
                <w:lang w:val="en-US" w:eastAsia="zh-CN" w:bidi="ar"/>
              </w:rPr>
              <w:t>牵头组织单位</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华文中宋" w:cs="Times New Roman"/>
                <w:b/>
                <w:bCs/>
                <w:i w:val="0"/>
                <w:iCs w:val="0"/>
                <w:color w:val="000000"/>
                <w:sz w:val="28"/>
                <w:szCs w:val="28"/>
                <w:u w:val="none"/>
              </w:rPr>
            </w:pPr>
            <w:r>
              <w:rPr>
                <w:rFonts w:hint="default" w:ascii="Times New Roman" w:hAnsi="Times New Roman" w:eastAsia="华文中宋" w:cs="Times New Roman"/>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中国国际“互联网+ ”大学生创新创业大赛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江苏省中国国际“互联网+ ”大学生创新创业大赛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“挑战杯 ”全国大学生课外学术科技作品竞赛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“挑战杯 ”全国大学生课外学术科技作品竞赛</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团委</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“挑战杯 ”中国大学生创业计划大赛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“挑战杯 ”江苏省大学生创业计划大赛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团委</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ACM-ICPC国际大学生程序设计竞赛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江苏省大学生程序设计大赛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全国大学生数学建模竞赛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全国大学生数学建模竞赛江苏赛区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数学与统计学院、教务处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全国大学生电子设计竞赛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全国大学生电子设计竞赛江苏赛区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中国大学生医学技术技能大赛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中国大学生医学技术技能大赛华东分赛区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药学院</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全国大学生机械创新设计大赛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全国大学生机械创新设计大赛江苏省赛区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全国大学生结构设计竞赛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全国大学生广告艺术大赛江苏赛区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全国大学生广告艺术大赛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全国大学生广告艺术大赛江苏赛区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文学院、教务处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全国大学生智能汽车竞赛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全国大学生智能汽车竞赛华东赛区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全国大学生电子商务“创新、创意及创业 ”挑战赛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全国大学生电子商务“创新、创意及创业”挑战赛</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江苏赛区省级选拔赛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中国大学生工程实践与创新能力大赛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江苏省大学生工程实践与创新能力大赛暨中国大学生工程实践与创新能力大赛江苏赛区选拔赛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全国大学生物流设计大赛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全国大学生物流设计大赛江苏省赛区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外研社全国大学生英语系列赛-①英语演讲、②英语辩论、③英语写作、④英语阅读</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“外研社·国才杯”“理解当代中国”全国大学生外语能力大赛英语演讲、写作、阅读、演讲江苏赛区决赛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外国语学院教务处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两岸新锐设计竞赛·华灿奖</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两岸新锐设计竞赛·华灿奖华东赛区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美术与设计学院、教务处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全国大学生创新创业训练计划年会展示</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全国大学生化工设计竞赛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江苏省大学生化工设计竞赛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化学与环境工程学院、教务处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全国大学生机器人大赛-①RoboMaster、②RoboCon</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全国大学生机器人大赛-@RoboMaster、@RoboCon江苏省赛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全国大学生市场调查与分析大赛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江苏省大学生市场调查与分析大赛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数学与统计学院、教务处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全国大学生先进成图技术与产品信息建模创新大赛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江苏省大学生先进成图技术与产品信息建模创新大赛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全国三维数字化创新设计大赛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全国三维数字化创新设计大赛江苏赛区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“西门子杯 ”中国智能制造挑战赛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“西门子杯 ”中国智能制造挑战赛华东赛区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中国大学生服务外包创新创业大赛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中国大学生服务外包创新创业大赛东部区域赛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中国大学生计算机设计大赛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江苏省计算机设计大赛暨中国大学生计算机设计大赛</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中国高校计算机大赛-①大数据挑战赛、②团体程序设计天梯赛、③移动应用创新赛、④网络技术挑战赛、⑤人工智能创意赛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中国高校计算机大赛江苏赛区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蓝桥杯全国软件和信息技术专业人才大赛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蓝桥杯全国软件和信息技术专业人才大赛江苏赛区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米兰设计周--中国高校设计学科师生优秀作品展</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米兰设计周中国高校设计学科师生优秀作品展江苏分赛区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美术与设计学院、教务处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全国大学生地质技能竞赛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江苏省大学生地质技能竞赛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城市与规划学院、教务处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全国大学生光电设计竞赛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全国大学生光电设计竞赛东部赛区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全国大学生集成电路创新创业大赛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全国大学生集成电路创新创业大赛华东赛区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全国大学生金相技能大赛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江苏省大学生金相技能大赛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全国大学生信息安全竞赛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全国大学生信息安全竞赛江苏赛区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未来设计师·全国高校数字艺术设计大赛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未来设计师·全国高校数字艺术设计大赛江苏赛区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美术与设计学院、教务处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全国周培源大学生力学竞赛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全国周培源大学生力学竞赛江苏省赛区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中国大学生机械工程创新创意大赛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中国大学生机械工程创新创意大赛江苏省赛区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原中国大学生机械工程创新创意大赛-过程装备实践与创新赛、铸造工艺设计赛、材料热处理创新创业赛、起重机创意赛、智能制造大赛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中国机器人大赛暨RoboCup机器人世界杯中国赛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中国软件杯 ”大学生软件设计大赛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中国软件杯 ”大学生软件设计大赛初赛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中美青年创客大赛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中美青年创客大赛江苏省选拔赛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睿抗机器人开发者大赛（RAICOM）</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睿抗机器人开发者大赛（RAICOM）江苏省赛区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物理与电子工程学院、信息工程学院、教务处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原RoboCom机器人开发者大赛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“大唐杯 ”全国大学生新一代信息通信技术大赛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“大唐杯 ”全国大学生新一代信息通信技术大赛江苏省赛区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原“大唐杯 ”全国大学生移动通信5G技术大赛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华为ICT大赛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华为ICT大赛江苏省赛区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全国大学生嵌入式芯片与系统设计竞赛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全国大学生嵌入式芯片与系统设计竞赛江苏省赛区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全国大学生生命科学竞赛（CULSC）</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全国大学生生命科学竞赛(CULSC)江苏赛区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海洋与生物工程学院、教务处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原全国大学生生命科学竞赛（CULSC）-生命科学竞赛、生命创新创业大赛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全国大学生物理实验竞赛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全国大学生物理实验竞赛江苏赛区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全国高校BIM毕业设计创新大赛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江苏省高校BIM毕业设计创新大赛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全国高校商业精英挑战赛-①品牌策划竞赛、②会展专业创新创业实践竞赛、③国际贸易竞赛、④创新创业竞赛、⑤会计与商业管理案例竞赛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全国高校商业精英挑战赛江苏赛区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⑤会计与商业管理案例竞赛为2023年新增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学创杯 ”全国大学生创业综合模拟大赛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全国大学生创业综合模拟大赛省级选拔赛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中国高校智能机器人创意大赛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江苏省高校智能机器人创意大赛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中国好创意暨全国数字艺术设计大赛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中国好创意暨全国数字艺术设计大赛江苏赛区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美术与设计学院、教务处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中国机器人及人工智能大赛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江苏省中国机器人及人工智能大赛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全国大学生节能减排社会实践与科技竞赛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江苏省大学生节能减排社会实践与科技竞赛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城市与规划学院、教务处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2023年重新纳入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“21世纪杯 ”全国英语演讲比赛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“21世纪杯 ”全国英语演讲比赛江苏赛区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外国语学院、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iCAN大学生创新创业大赛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iCAN 大学生创新创业大赛江苏赛区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“工行杯 ”全国大学生金融科技创新大赛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“工行杯 ”全国大学生金融科技创新大赛江苏省赛区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中华经典诵写讲大赛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江苏省中华经典诵写讲大赛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文学院、教务处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“外教社杯 ”全国高校学生跨文化能力大赛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“外教社杯 ”全国高校学生跨文化能力大赛江苏省赛区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外国语学院、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百度之星·程序设计大赛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百度之星·程序设计大赛江苏省赛区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全国大学生工业设计大赛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江苏省全国大学生工业设计大赛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物理与电子工程学院、信息工程学院、教务处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全国大学生水利创新设计大赛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江苏省大学生水利创新设计大赛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城市与规划学院、教务处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全国大学生化工实验大赛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全国大学生化工实验大赛华东区赛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化学与环境工程学院、教务处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全国大学生化学实验创新设计大赛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全国大学生化学实验创新设计大</w:t>
            </w:r>
            <w:bookmarkStart w:id="0" w:name="_GoBack"/>
            <w:bookmarkEnd w:id="0"/>
            <w:r>
              <w:rPr>
                <w:rFonts w:hint="default" w:ascii="Times New Roman" w:hAnsi="Times New Roman" w:eastAsia="宋体" w:cs="Times New Roman"/>
                <w:i w:val="0"/>
                <w:iCs w:val="0"/>
                <w:color w:val="000000"/>
                <w:kern w:val="0"/>
                <w:sz w:val="22"/>
                <w:szCs w:val="22"/>
                <w:u w:val="none"/>
                <w:lang w:val="en-US" w:eastAsia="zh-CN" w:bidi="ar"/>
              </w:rPr>
              <w:t>赛华东赛区竞赛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化学与环境工程学院、教务处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全国大学生计算机系统能力大赛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江苏省大学生计算机系统能力大赛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全国大学生花园设计建造竞赛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bottom"/>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全国大学生花园设计建造竞赛江苏省赛区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美术与设计学院、教务处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全国大学生物联网设计竞赛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全国大学生物联网设计竞赛华东分赛区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商学院、信息工程学院、教务处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全国大学生信息安全与对抗技术竞赛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江苏省大学生信息安全与对抗技术竞赛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全国大学生测绘学科创新创业智能大赛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全国大学生测绘学科创新创业智能大赛江苏赛区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城市与规划学院、教务处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全国大学生统计建模大赛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全国大学生统计建模大赛江苏赛区选拔赛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数学与统计学院、教务处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全国大学生能源经济学术创意大赛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全国大学生能源经济学术创意大赛江苏赛区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数学与统计学院、教务处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70</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全国大学生数字媒体科技作品及创意竞赛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全国大学生数字媒体科技作品及创意竞赛江苏赛区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文学院、教务处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71</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全国本科院校税收风险管控案例大赛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全国本科院校税收风险管控案例大赛江苏分赛区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72</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全国企业竞争模拟大赛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全国企业竞争模拟大赛江苏分赛区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73</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全国高等院校数智化企业经营沙盘大赛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全国高等院校数智化企业经营沙盘大赛江苏省赛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74</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全球校园人工智能算法精英大赛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全球校园人工智能算法精英大赛江苏分赛区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信息工程学院、</w:t>
            </w:r>
          </w:p>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75</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国际大学生智能农业装备创新大赛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国际大学生智能农业装备创新大赛江苏分赛区</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湿地学院、教务处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76</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“科云杯 ”全国大学生财会职业能力大赛</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江苏省大学生财会职业能力大赛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商学院、教务处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2023年新增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77</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全国大学生艺术展演活动</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江苏省大学生艺术展演活动</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团委</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both"/>
              <w:rPr>
                <w:rFonts w:hint="default" w:ascii="Times New Roman" w:hAnsi="Times New Roman" w:eastAsia="宋体" w:cs="Times New Roman"/>
                <w:i w:val="0"/>
                <w:iCs w:val="0"/>
                <w:color w:val="000000"/>
                <w:sz w:val="28"/>
                <w:szCs w:val="28"/>
                <w:u w:val="no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校定竞赛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78</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无</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长三角师范生教学基本功大赛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both"/>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2"/>
                <w:szCs w:val="22"/>
                <w:u w:val="none"/>
                <w:lang w:val="en-US" w:eastAsia="zh-CN" w:bidi="ar"/>
              </w:rPr>
              <w:t>校定竞赛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79</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宋体" w:cs="Times New Roman"/>
                <w:i w:val="0"/>
                <w:iCs w:val="0"/>
                <w:color w:val="000000"/>
                <w:sz w:val="22"/>
                <w:szCs w:val="22"/>
                <w:u w:val="none"/>
                <w:lang w:val="en-US" w:eastAsia="zh-CN"/>
              </w:rPr>
            </w:pPr>
            <w:r>
              <w:rPr>
                <w:rFonts w:hint="default" w:ascii="Times New Roman" w:hAnsi="Times New Roman" w:eastAsia="宋体" w:cs="Times New Roman"/>
                <w:i w:val="0"/>
                <w:iCs w:val="0"/>
                <w:color w:val="000000"/>
                <w:sz w:val="22"/>
                <w:szCs w:val="22"/>
                <w:u w:val="none"/>
                <w:lang w:val="en-US" w:eastAsia="zh-CN"/>
              </w:rPr>
              <w:t>无</w:t>
            </w:r>
          </w:p>
        </w:tc>
        <w:tc>
          <w:tcPr>
            <w:tcW w:w="2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江苏省师范生教学基本功竞赛</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教务处</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both"/>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2"/>
                <w:szCs w:val="22"/>
                <w:u w:val="none"/>
                <w:lang w:val="en-US" w:eastAsia="zh-CN" w:bidi="ar"/>
              </w:rPr>
              <w:t>校定竞赛</w:t>
            </w:r>
          </w:p>
        </w:tc>
      </w:tr>
    </w:tbl>
    <w:p>
      <w:pPr>
        <w:pStyle w:val="6"/>
        <w:widowControl/>
        <w:spacing w:beforeAutospacing="0" w:afterAutospacing="0" w:line="562" w:lineRule="atLeast"/>
        <w:rPr>
          <w:rStyle w:val="9"/>
          <w:rFonts w:hint="default" w:ascii="Times New Roman" w:hAnsi="Times New Roman" w:eastAsia="黑体" w:cs="Times New Roman"/>
          <w:color w:val="222222"/>
          <w:kern w:val="0"/>
          <w:sz w:val="30"/>
          <w:szCs w:val="30"/>
          <w:shd w:val="clear" w:color="auto" w:fill="FFFFFF"/>
          <w:lang w:val="en-US" w:eastAsia="zh-CN" w:bidi="ar-SA"/>
        </w:rPr>
      </w:pPr>
    </w:p>
    <w:p>
      <w:pPr>
        <w:pStyle w:val="6"/>
        <w:widowControl/>
        <w:spacing w:beforeAutospacing="0" w:afterAutospacing="0" w:line="562" w:lineRule="atLeast"/>
        <w:rPr>
          <w:rFonts w:ascii="宋体" w:hAnsi="宋体" w:eastAsia="宋体" w:cs="宋体"/>
          <w:color w:val="333333"/>
          <w:sz w:val="19"/>
          <w:szCs w:val="19"/>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D0DB2D-C75E-4296-8FC6-8C9C3C68F4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602A4021-5E84-4449-BB8C-3E717B31B77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zI5NDlkNzk4NjI4ZDJkMDM1NzNkZmFhZGIwMWYifQ=="/>
  </w:docVars>
  <w:rsids>
    <w:rsidRoot w:val="00C22A7A"/>
    <w:rsid w:val="00084F14"/>
    <w:rsid w:val="0014221C"/>
    <w:rsid w:val="00266293"/>
    <w:rsid w:val="00287821"/>
    <w:rsid w:val="00366563"/>
    <w:rsid w:val="003F2CD5"/>
    <w:rsid w:val="003F4146"/>
    <w:rsid w:val="00484E1C"/>
    <w:rsid w:val="004C49AD"/>
    <w:rsid w:val="004F0490"/>
    <w:rsid w:val="00565D0B"/>
    <w:rsid w:val="005C2BE4"/>
    <w:rsid w:val="00766935"/>
    <w:rsid w:val="009126FF"/>
    <w:rsid w:val="0092221F"/>
    <w:rsid w:val="009F4C1B"/>
    <w:rsid w:val="00AE2771"/>
    <w:rsid w:val="00BB01EB"/>
    <w:rsid w:val="00C22A7A"/>
    <w:rsid w:val="00C30909"/>
    <w:rsid w:val="00CC5D9B"/>
    <w:rsid w:val="00F30F19"/>
    <w:rsid w:val="015B4C3C"/>
    <w:rsid w:val="0198556B"/>
    <w:rsid w:val="02140521"/>
    <w:rsid w:val="0270061D"/>
    <w:rsid w:val="02B9613F"/>
    <w:rsid w:val="0341020B"/>
    <w:rsid w:val="04254F6B"/>
    <w:rsid w:val="059C343E"/>
    <w:rsid w:val="06913258"/>
    <w:rsid w:val="0696261C"/>
    <w:rsid w:val="074D711F"/>
    <w:rsid w:val="0788465B"/>
    <w:rsid w:val="07C73084"/>
    <w:rsid w:val="08894BF2"/>
    <w:rsid w:val="090F54ED"/>
    <w:rsid w:val="09546520"/>
    <w:rsid w:val="0985077E"/>
    <w:rsid w:val="09DE0562"/>
    <w:rsid w:val="0A061C40"/>
    <w:rsid w:val="0A7B1275"/>
    <w:rsid w:val="0AEC22E5"/>
    <w:rsid w:val="0CB87669"/>
    <w:rsid w:val="0CCC48E0"/>
    <w:rsid w:val="0D6945E7"/>
    <w:rsid w:val="0DA35AE5"/>
    <w:rsid w:val="0E412EE7"/>
    <w:rsid w:val="0EED5935"/>
    <w:rsid w:val="0F1D38DB"/>
    <w:rsid w:val="0F371C28"/>
    <w:rsid w:val="10AC6205"/>
    <w:rsid w:val="116C1E52"/>
    <w:rsid w:val="11A1254B"/>
    <w:rsid w:val="11A77389"/>
    <w:rsid w:val="11C91AF8"/>
    <w:rsid w:val="12407C85"/>
    <w:rsid w:val="12773533"/>
    <w:rsid w:val="128A69A7"/>
    <w:rsid w:val="12B70B53"/>
    <w:rsid w:val="14BC0F80"/>
    <w:rsid w:val="150B58A6"/>
    <w:rsid w:val="15182423"/>
    <w:rsid w:val="152D05F0"/>
    <w:rsid w:val="16985F3D"/>
    <w:rsid w:val="16D60216"/>
    <w:rsid w:val="16D90CCE"/>
    <w:rsid w:val="18495433"/>
    <w:rsid w:val="187229F5"/>
    <w:rsid w:val="18970C1F"/>
    <w:rsid w:val="18A14E2A"/>
    <w:rsid w:val="18B33036"/>
    <w:rsid w:val="193D5CAC"/>
    <w:rsid w:val="19B337B9"/>
    <w:rsid w:val="1A073FD1"/>
    <w:rsid w:val="1A667FD8"/>
    <w:rsid w:val="1A8066B9"/>
    <w:rsid w:val="1B583B08"/>
    <w:rsid w:val="1BC77F87"/>
    <w:rsid w:val="1BF56713"/>
    <w:rsid w:val="1CEE2D5A"/>
    <w:rsid w:val="1D082D63"/>
    <w:rsid w:val="1DB96EC4"/>
    <w:rsid w:val="1DBA71B0"/>
    <w:rsid w:val="1DFE5403"/>
    <w:rsid w:val="1E5E7A6C"/>
    <w:rsid w:val="1F61437F"/>
    <w:rsid w:val="1F6A2B6C"/>
    <w:rsid w:val="20300A2B"/>
    <w:rsid w:val="20A87851"/>
    <w:rsid w:val="20A91472"/>
    <w:rsid w:val="21085987"/>
    <w:rsid w:val="212822D4"/>
    <w:rsid w:val="21841682"/>
    <w:rsid w:val="22714E07"/>
    <w:rsid w:val="229D06D7"/>
    <w:rsid w:val="23571659"/>
    <w:rsid w:val="23AC413E"/>
    <w:rsid w:val="24ED56A6"/>
    <w:rsid w:val="252C08C4"/>
    <w:rsid w:val="25CF7214"/>
    <w:rsid w:val="26212C71"/>
    <w:rsid w:val="26AA5F44"/>
    <w:rsid w:val="27D64C19"/>
    <w:rsid w:val="27F20008"/>
    <w:rsid w:val="28787281"/>
    <w:rsid w:val="287D7A32"/>
    <w:rsid w:val="295D0BC8"/>
    <w:rsid w:val="2B2A7866"/>
    <w:rsid w:val="2BB94533"/>
    <w:rsid w:val="2C391523"/>
    <w:rsid w:val="2C5E449A"/>
    <w:rsid w:val="2D1005BF"/>
    <w:rsid w:val="2D3E1274"/>
    <w:rsid w:val="2DF466ED"/>
    <w:rsid w:val="2E454DF6"/>
    <w:rsid w:val="2E7F2CFA"/>
    <w:rsid w:val="2E9E6358"/>
    <w:rsid w:val="2EDD0FB3"/>
    <w:rsid w:val="2F1857DB"/>
    <w:rsid w:val="2F1F48AF"/>
    <w:rsid w:val="2FB13E9F"/>
    <w:rsid w:val="32A62429"/>
    <w:rsid w:val="338E253E"/>
    <w:rsid w:val="3550067F"/>
    <w:rsid w:val="36114676"/>
    <w:rsid w:val="3638106D"/>
    <w:rsid w:val="37027343"/>
    <w:rsid w:val="378E680D"/>
    <w:rsid w:val="37A274B7"/>
    <w:rsid w:val="37F85BF8"/>
    <w:rsid w:val="390F4F04"/>
    <w:rsid w:val="39173EAA"/>
    <w:rsid w:val="3936334F"/>
    <w:rsid w:val="39444569"/>
    <w:rsid w:val="3A016169"/>
    <w:rsid w:val="3ABB2076"/>
    <w:rsid w:val="3AC3717D"/>
    <w:rsid w:val="3B0532F1"/>
    <w:rsid w:val="3B892174"/>
    <w:rsid w:val="3BA24FE4"/>
    <w:rsid w:val="3C641104"/>
    <w:rsid w:val="3D282D29"/>
    <w:rsid w:val="3D942549"/>
    <w:rsid w:val="3DC9292C"/>
    <w:rsid w:val="3E214DD2"/>
    <w:rsid w:val="3EB6753B"/>
    <w:rsid w:val="3FA550A3"/>
    <w:rsid w:val="40605A0C"/>
    <w:rsid w:val="40D65DA4"/>
    <w:rsid w:val="418F7DB9"/>
    <w:rsid w:val="41E41EB2"/>
    <w:rsid w:val="42AD6748"/>
    <w:rsid w:val="4340580E"/>
    <w:rsid w:val="43882D11"/>
    <w:rsid w:val="43FC0D7B"/>
    <w:rsid w:val="441647C1"/>
    <w:rsid w:val="446476F2"/>
    <w:rsid w:val="44D75CFE"/>
    <w:rsid w:val="45322E1D"/>
    <w:rsid w:val="455B7BF6"/>
    <w:rsid w:val="45B5255E"/>
    <w:rsid w:val="45F20916"/>
    <w:rsid w:val="477041E8"/>
    <w:rsid w:val="478F466E"/>
    <w:rsid w:val="479B53B7"/>
    <w:rsid w:val="47BA0265"/>
    <w:rsid w:val="47EF36CE"/>
    <w:rsid w:val="489E3F06"/>
    <w:rsid w:val="49183A5B"/>
    <w:rsid w:val="49900B72"/>
    <w:rsid w:val="49B16854"/>
    <w:rsid w:val="4A37282C"/>
    <w:rsid w:val="4A7E4402"/>
    <w:rsid w:val="4A9803F6"/>
    <w:rsid w:val="4AE00156"/>
    <w:rsid w:val="4BE969B7"/>
    <w:rsid w:val="4C010E6B"/>
    <w:rsid w:val="4C0338CD"/>
    <w:rsid w:val="4CD55219"/>
    <w:rsid w:val="4D3B2BA3"/>
    <w:rsid w:val="4D8207D1"/>
    <w:rsid w:val="4DE838AC"/>
    <w:rsid w:val="4E3E294A"/>
    <w:rsid w:val="4E5300EC"/>
    <w:rsid w:val="4E5B750B"/>
    <w:rsid w:val="4E8862BB"/>
    <w:rsid w:val="4EC80983"/>
    <w:rsid w:val="4EE31744"/>
    <w:rsid w:val="4F507A26"/>
    <w:rsid w:val="4FAE32EC"/>
    <w:rsid w:val="4FB1539E"/>
    <w:rsid w:val="4FD35314"/>
    <w:rsid w:val="4FE57C59"/>
    <w:rsid w:val="50060128"/>
    <w:rsid w:val="50123D04"/>
    <w:rsid w:val="50507CA8"/>
    <w:rsid w:val="50770396"/>
    <w:rsid w:val="50975357"/>
    <w:rsid w:val="50C42FB2"/>
    <w:rsid w:val="50E23425"/>
    <w:rsid w:val="51404C2B"/>
    <w:rsid w:val="51EB3AFC"/>
    <w:rsid w:val="52D970E6"/>
    <w:rsid w:val="52E8669F"/>
    <w:rsid w:val="53F871E3"/>
    <w:rsid w:val="54EA2531"/>
    <w:rsid w:val="55B17EA6"/>
    <w:rsid w:val="55B45CDA"/>
    <w:rsid w:val="55CE5295"/>
    <w:rsid w:val="55D62D0E"/>
    <w:rsid w:val="55D65B5E"/>
    <w:rsid w:val="56214EF1"/>
    <w:rsid w:val="56C1680E"/>
    <w:rsid w:val="56F51E47"/>
    <w:rsid w:val="56F7632B"/>
    <w:rsid w:val="570A1F63"/>
    <w:rsid w:val="572F35A8"/>
    <w:rsid w:val="57C707C9"/>
    <w:rsid w:val="57D87FAA"/>
    <w:rsid w:val="58DB0E12"/>
    <w:rsid w:val="594422A4"/>
    <w:rsid w:val="594A4477"/>
    <w:rsid w:val="59F72C64"/>
    <w:rsid w:val="5A6C62B6"/>
    <w:rsid w:val="5B0523E8"/>
    <w:rsid w:val="5B53402F"/>
    <w:rsid w:val="5BF910F3"/>
    <w:rsid w:val="5C243BBE"/>
    <w:rsid w:val="5C2A09B2"/>
    <w:rsid w:val="5C4001D5"/>
    <w:rsid w:val="5C58551F"/>
    <w:rsid w:val="5C60750F"/>
    <w:rsid w:val="5CC774FE"/>
    <w:rsid w:val="5D4D2BAA"/>
    <w:rsid w:val="5D850596"/>
    <w:rsid w:val="5D860B2F"/>
    <w:rsid w:val="5D885990"/>
    <w:rsid w:val="5EC230CE"/>
    <w:rsid w:val="5EE7446E"/>
    <w:rsid w:val="5F016A3E"/>
    <w:rsid w:val="5FE24FA9"/>
    <w:rsid w:val="60ED578A"/>
    <w:rsid w:val="60F41990"/>
    <w:rsid w:val="611A297C"/>
    <w:rsid w:val="616E580B"/>
    <w:rsid w:val="627E3846"/>
    <w:rsid w:val="62E02C46"/>
    <w:rsid w:val="630F26B0"/>
    <w:rsid w:val="63E354E1"/>
    <w:rsid w:val="641C50CD"/>
    <w:rsid w:val="642F4DB7"/>
    <w:rsid w:val="64583D99"/>
    <w:rsid w:val="64FC3203"/>
    <w:rsid w:val="650943BC"/>
    <w:rsid w:val="65136F6D"/>
    <w:rsid w:val="6562704F"/>
    <w:rsid w:val="65C94D98"/>
    <w:rsid w:val="65CC5D47"/>
    <w:rsid w:val="65EB1DFA"/>
    <w:rsid w:val="669D1326"/>
    <w:rsid w:val="66AD6467"/>
    <w:rsid w:val="66D96FC3"/>
    <w:rsid w:val="66F64DF0"/>
    <w:rsid w:val="66FB5425"/>
    <w:rsid w:val="67FC12C5"/>
    <w:rsid w:val="689C682D"/>
    <w:rsid w:val="68C8271D"/>
    <w:rsid w:val="69605A13"/>
    <w:rsid w:val="6A50034C"/>
    <w:rsid w:val="6B0579EA"/>
    <w:rsid w:val="6B95350B"/>
    <w:rsid w:val="6BC92047"/>
    <w:rsid w:val="6C0B4567"/>
    <w:rsid w:val="6C8056CF"/>
    <w:rsid w:val="6D2D6636"/>
    <w:rsid w:val="6D877802"/>
    <w:rsid w:val="6D9E365D"/>
    <w:rsid w:val="6DC02F24"/>
    <w:rsid w:val="6DDA6F2C"/>
    <w:rsid w:val="6E7A1325"/>
    <w:rsid w:val="6ED95814"/>
    <w:rsid w:val="6FB6180A"/>
    <w:rsid w:val="7037432D"/>
    <w:rsid w:val="706E4EB9"/>
    <w:rsid w:val="70840239"/>
    <w:rsid w:val="70AC47AA"/>
    <w:rsid w:val="711449AF"/>
    <w:rsid w:val="71B07368"/>
    <w:rsid w:val="71C34D91"/>
    <w:rsid w:val="7225720F"/>
    <w:rsid w:val="72616DD4"/>
    <w:rsid w:val="72744ABC"/>
    <w:rsid w:val="72F13B80"/>
    <w:rsid w:val="7306587D"/>
    <w:rsid w:val="731358A4"/>
    <w:rsid w:val="73840550"/>
    <w:rsid w:val="741C5549"/>
    <w:rsid w:val="745D3C50"/>
    <w:rsid w:val="74C35991"/>
    <w:rsid w:val="75741BE7"/>
    <w:rsid w:val="757765BE"/>
    <w:rsid w:val="75780F90"/>
    <w:rsid w:val="758A0947"/>
    <w:rsid w:val="76875EB9"/>
    <w:rsid w:val="76F33219"/>
    <w:rsid w:val="77B92EBE"/>
    <w:rsid w:val="77EE419B"/>
    <w:rsid w:val="780C2935"/>
    <w:rsid w:val="787D1D98"/>
    <w:rsid w:val="789C2C99"/>
    <w:rsid w:val="78CB2F1A"/>
    <w:rsid w:val="78EC2E1F"/>
    <w:rsid w:val="798474FC"/>
    <w:rsid w:val="7A190425"/>
    <w:rsid w:val="7A1C7734"/>
    <w:rsid w:val="7AD02635"/>
    <w:rsid w:val="7AF31441"/>
    <w:rsid w:val="7B4C4049"/>
    <w:rsid w:val="7BB840B1"/>
    <w:rsid w:val="7D491071"/>
    <w:rsid w:val="7D6E64F9"/>
    <w:rsid w:val="7D761851"/>
    <w:rsid w:val="7E696CC0"/>
    <w:rsid w:val="7E9844A9"/>
    <w:rsid w:val="7EC35655"/>
    <w:rsid w:val="7F536BB0"/>
    <w:rsid w:val="7FF6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autoRedefine/>
    <w:qFormat/>
    <w:uiPriority w:val="0"/>
    <w:pPr>
      <w:ind w:left="100" w:leftChars="2500"/>
    </w:pPr>
    <w:rPr>
      <w:sz w:val="30"/>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character" w:styleId="10">
    <w:name w:val="page number"/>
    <w:basedOn w:val="8"/>
    <w:autoRedefine/>
    <w:qFormat/>
    <w:uiPriority w:val="0"/>
  </w:style>
  <w:style w:type="character" w:styleId="11">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ggg</Company>
  <Pages>14</Pages>
  <Words>7051</Words>
  <Characters>7441</Characters>
  <Lines>31</Lines>
  <Paragraphs>8</Paragraphs>
  <TotalTime>0</TotalTime>
  <ScaleCrop>false</ScaleCrop>
  <LinksUpToDate>false</LinksUpToDate>
  <CharactersWithSpaces>7548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2021-10-07T06:38:00Z</dcterms:created>
  <dc:creator>崔</dc:creator>
  <cp:lastModifiedBy>崔峰</cp:lastModifiedBy>
  <dcterms:modified xsi:type="dcterms:W3CDTF">2024-04-09T09:27:51Z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6B38625EE59C401A9E309098311966CE_13</vt:lpwstr>
  </property>
</Properties>
</file>